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84" w:rsidRDefault="005A0284" w:rsidP="005A0284">
      <w:pPr>
        <w:spacing w:line="560" w:lineRule="exact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附件4</w:t>
      </w:r>
    </w:p>
    <w:p w:rsidR="005A0284" w:rsidRDefault="005A0284" w:rsidP="005A0284">
      <w:pPr>
        <w:pStyle w:val="a6"/>
        <w:spacing w:before="0" w:beforeAutospacing="0" w:after="0" w:afterAutospacing="0" w:line="560" w:lineRule="exact"/>
        <w:jc w:val="center"/>
        <w:rPr>
          <w:rStyle w:val="a5"/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Style w:val="a5"/>
          <w:rFonts w:ascii="方正小标宋简体" w:eastAsia="方正小标宋简体" w:hAnsi="方正小标宋简体" w:cs="方正小标宋简体" w:hint="eastAsia"/>
          <w:sz w:val="32"/>
          <w:szCs w:val="32"/>
        </w:rPr>
        <w:t>中国非公立医疗机构协会投融资机构分会</w:t>
      </w:r>
    </w:p>
    <w:p w:rsidR="005A0284" w:rsidRDefault="005A0284" w:rsidP="005A0284">
      <w:pPr>
        <w:pStyle w:val="a6"/>
        <w:spacing w:before="0" w:beforeAutospacing="0" w:after="0" w:afterAutospacing="0" w:line="56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Style w:val="a5"/>
          <w:rFonts w:ascii="方正小标宋简体" w:eastAsia="方正小标宋简体" w:hAnsi="方正小标宋简体" w:cs="方正小标宋简体" w:hint="eastAsia"/>
          <w:sz w:val="32"/>
          <w:szCs w:val="32"/>
        </w:rPr>
        <w:t>成立暨首届医疗投融资高峰论坛（会议议程）</w:t>
      </w:r>
    </w:p>
    <w:p w:rsidR="005A0284" w:rsidRDefault="005A0284" w:rsidP="005A0284">
      <w:pPr>
        <w:spacing w:line="560" w:lineRule="exact"/>
        <w:ind w:firstLineChars="150" w:firstLine="482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一、会议内容</w:t>
      </w:r>
    </w:p>
    <w:tbl>
      <w:tblPr>
        <w:tblStyle w:val="a7"/>
        <w:tblW w:w="0" w:type="auto"/>
        <w:jc w:val="center"/>
        <w:tblLayout w:type="fixed"/>
        <w:tblLook w:val="0000"/>
      </w:tblPr>
      <w:tblGrid>
        <w:gridCol w:w="3411"/>
        <w:gridCol w:w="5481"/>
      </w:tblGrid>
      <w:tr w:rsidR="005A0284" w:rsidTr="002678FC">
        <w:trPr>
          <w:trHeight w:val="513"/>
          <w:jc w:val="center"/>
        </w:trPr>
        <w:tc>
          <w:tcPr>
            <w:tcW w:w="3411" w:type="dxa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32"/>
              </w:rPr>
              <w:t>时间</w:t>
            </w:r>
          </w:p>
        </w:tc>
        <w:tc>
          <w:tcPr>
            <w:tcW w:w="5481" w:type="dxa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32"/>
              </w:rPr>
              <w:t>内容</w:t>
            </w:r>
          </w:p>
        </w:tc>
      </w:tr>
      <w:tr w:rsidR="005A0284" w:rsidTr="002678FC">
        <w:trPr>
          <w:trHeight w:val="1020"/>
          <w:jc w:val="center"/>
        </w:trPr>
        <w:tc>
          <w:tcPr>
            <w:tcW w:w="3411" w:type="dxa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2016年12月20日(星期二) 19:00-21:00</w:t>
            </w:r>
          </w:p>
        </w:tc>
        <w:tc>
          <w:tcPr>
            <w:tcW w:w="5481" w:type="dxa"/>
            <w:vAlign w:val="center"/>
          </w:tcPr>
          <w:p w:rsidR="005A0284" w:rsidRDefault="005A0284" w:rsidP="002678FC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一、选举分会首届委员会及领导班子</w:t>
            </w:r>
          </w:p>
        </w:tc>
      </w:tr>
      <w:tr w:rsidR="005A0284" w:rsidTr="002678FC">
        <w:trPr>
          <w:trHeight w:val="1020"/>
          <w:jc w:val="center"/>
        </w:trPr>
        <w:tc>
          <w:tcPr>
            <w:tcW w:w="3411" w:type="dxa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2016年12月21日(星期三) 9:00-11:30</w:t>
            </w:r>
          </w:p>
        </w:tc>
        <w:tc>
          <w:tcPr>
            <w:tcW w:w="5481" w:type="dxa"/>
            <w:vAlign w:val="center"/>
          </w:tcPr>
          <w:p w:rsidR="005A0284" w:rsidRDefault="005A0284" w:rsidP="002678FC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二、分会成立大会</w:t>
            </w:r>
          </w:p>
        </w:tc>
      </w:tr>
      <w:tr w:rsidR="005A0284" w:rsidTr="002678FC">
        <w:trPr>
          <w:trHeight w:val="1020"/>
          <w:jc w:val="center"/>
        </w:trPr>
        <w:tc>
          <w:tcPr>
            <w:tcW w:w="3411" w:type="dxa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2016年12月21日(星期三) 11:45（午餐）13:00-17:00</w:t>
            </w:r>
          </w:p>
        </w:tc>
        <w:tc>
          <w:tcPr>
            <w:tcW w:w="5481" w:type="dxa"/>
            <w:vAlign w:val="center"/>
          </w:tcPr>
          <w:p w:rsidR="005A0284" w:rsidRDefault="005A0284" w:rsidP="002678FC">
            <w:pPr>
              <w:spacing w:line="560" w:lineRule="exact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三、首届医疗投融资高峰论坛</w:t>
            </w:r>
          </w:p>
        </w:tc>
      </w:tr>
    </w:tbl>
    <w:p w:rsidR="005A0284" w:rsidRDefault="005A0284" w:rsidP="005A0284">
      <w:pPr>
        <w:spacing w:line="560" w:lineRule="exact"/>
        <w:ind w:firstLineChars="150" w:firstLine="482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二、成立大会暨</w:t>
      </w:r>
      <w:r>
        <w:rPr>
          <w:rStyle w:val="a5"/>
          <w:rFonts w:ascii="宋体" w:hAnsi="宋体" w:hint="eastAsia"/>
          <w:sz w:val="32"/>
        </w:rPr>
        <w:t>首届医疗投融资高峰论坛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8"/>
        <w:gridCol w:w="4871"/>
        <w:gridCol w:w="178"/>
        <w:gridCol w:w="2090"/>
      </w:tblGrid>
      <w:tr w:rsidR="005A0284" w:rsidTr="002678FC">
        <w:trPr>
          <w:trHeight w:hRule="exact" w:val="523"/>
          <w:jc w:val="center"/>
        </w:trPr>
        <w:tc>
          <w:tcPr>
            <w:tcW w:w="1798" w:type="dxa"/>
            <w:tcBorders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32"/>
              </w:rPr>
              <w:t>时间</w:t>
            </w:r>
          </w:p>
        </w:tc>
        <w:tc>
          <w:tcPr>
            <w:tcW w:w="5049" w:type="dxa"/>
            <w:gridSpan w:val="2"/>
            <w:tcBorders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32"/>
              </w:rPr>
              <w:t>内容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主讲人</w:t>
            </w:r>
          </w:p>
        </w:tc>
      </w:tr>
      <w:tr w:rsidR="005A0284" w:rsidTr="002678FC">
        <w:trPr>
          <w:trHeight w:hRule="exact" w:val="1026"/>
          <w:jc w:val="center"/>
        </w:trPr>
        <w:tc>
          <w:tcPr>
            <w:tcW w:w="8937" w:type="dxa"/>
            <w:gridSpan w:val="4"/>
            <w:tcBorders>
              <w:tl2br w:val="nil"/>
              <w:tr2bl w:val="nil"/>
            </w:tcBorders>
            <w:vAlign w:val="center"/>
          </w:tcPr>
          <w:p w:rsidR="005A0284" w:rsidRDefault="005A0284" w:rsidP="002678FC">
            <w:pPr>
              <w:pStyle w:val="1"/>
              <w:spacing w:line="56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32"/>
              </w:rPr>
              <w:t>（一）成立大会</w:t>
            </w:r>
          </w:p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主持人：赵书贵（中国非公立医疗机构协会驻会副会长）</w:t>
            </w:r>
          </w:p>
        </w:tc>
      </w:tr>
      <w:tr w:rsidR="005A0284" w:rsidTr="002678FC">
        <w:trPr>
          <w:trHeight w:hRule="exact" w:val="1831"/>
          <w:jc w:val="center"/>
        </w:trPr>
        <w:tc>
          <w:tcPr>
            <w:tcW w:w="1798" w:type="dxa"/>
            <w:tcBorders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9:00-9:15</w:t>
            </w:r>
          </w:p>
        </w:tc>
        <w:tc>
          <w:tcPr>
            <w:tcW w:w="4871" w:type="dxa"/>
            <w:tcBorders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中国非公立医疗机构协会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致欢迎辞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郝德明：中国非公立医疗机构协会副会长兼秘书长</w:t>
            </w:r>
          </w:p>
        </w:tc>
      </w:tr>
      <w:tr w:rsidR="005A0284" w:rsidTr="002678FC">
        <w:trPr>
          <w:trHeight w:hRule="exact" w:val="1652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9:15-9:20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介绍出席领导和嘉宾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赵书贵：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中国非公立医疗机构协会驻会副会长</w:t>
            </w:r>
          </w:p>
        </w:tc>
      </w:tr>
      <w:tr w:rsidR="005A0284" w:rsidTr="002678FC">
        <w:trPr>
          <w:trHeight w:hRule="exact" w:val="200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9:20-9:25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宣读分会首届委员会及领导班子成员名单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王珊：中国非公立医疗机构协会会员组织部主任</w:t>
            </w:r>
          </w:p>
        </w:tc>
      </w:tr>
      <w:tr w:rsidR="005A0284" w:rsidTr="002678FC">
        <w:trPr>
          <w:trHeight w:hRule="exact" w:val="7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lastRenderedPageBreak/>
              <w:t>9:25-9:35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揭牌仪式、颁发聘书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领导及嘉宾</w:t>
            </w:r>
          </w:p>
        </w:tc>
      </w:tr>
      <w:tr w:rsidR="005A0284" w:rsidTr="002678FC">
        <w:trPr>
          <w:trHeight w:hRule="exact" w:val="748"/>
          <w:jc w:val="center"/>
        </w:trPr>
        <w:tc>
          <w:tcPr>
            <w:tcW w:w="1798" w:type="dxa"/>
            <w:tcBorders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9:35-9:45</w:t>
            </w:r>
          </w:p>
        </w:tc>
        <w:tc>
          <w:tcPr>
            <w:tcW w:w="4871" w:type="dxa"/>
            <w:tcBorders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新任会长致辞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新任会长</w:t>
            </w:r>
          </w:p>
        </w:tc>
      </w:tr>
      <w:tr w:rsidR="005A0284" w:rsidTr="002678FC">
        <w:trPr>
          <w:trHeight w:hRule="exact" w:val="748"/>
          <w:jc w:val="center"/>
        </w:trPr>
        <w:tc>
          <w:tcPr>
            <w:tcW w:w="1798" w:type="dxa"/>
            <w:tcBorders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9:45-9:55</w:t>
            </w:r>
          </w:p>
        </w:tc>
        <w:tc>
          <w:tcPr>
            <w:tcW w:w="4871" w:type="dxa"/>
            <w:tcBorders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领导讲话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拟邀领导</w:t>
            </w:r>
          </w:p>
        </w:tc>
      </w:tr>
      <w:tr w:rsidR="005A0284" w:rsidTr="002678FC">
        <w:trPr>
          <w:trHeight w:hRule="exact" w:val="748"/>
          <w:jc w:val="center"/>
        </w:trPr>
        <w:tc>
          <w:tcPr>
            <w:tcW w:w="1798" w:type="dxa"/>
            <w:tcBorders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9:55-10:05</w:t>
            </w:r>
          </w:p>
        </w:tc>
        <w:tc>
          <w:tcPr>
            <w:tcW w:w="4871" w:type="dxa"/>
            <w:tcBorders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领导讲话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拟邀领导</w:t>
            </w:r>
          </w:p>
        </w:tc>
      </w:tr>
      <w:tr w:rsidR="005A0284" w:rsidTr="002678FC">
        <w:trPr>
          <w:trHeight w:hRule="exact" w:val="748"/>
          <w:jc w:val="center"/>
        </w:trPr>
        <w:tc>
          <w:tcPr>
            <w:tcW w:w="1798" w:type="dxa"/>
            <w:tcBorders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10:05-10:15</w:t>
            </w:r>
          </w:p>
        </w:tc>
        <w:tc>
          <w:tcPr>
            <w:tcW w:w="4871" w:type="dxa"/>
            <w:tcBorders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领导讲话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拟邀领导</w:t>
            </w:r>
          </w:p>
        </w:tc>
      </w:tr>
      <w:tr w:rsidR="005A0284" w:rsidTr="002678FC">
        <w:trPr>
          <w:trHeight w:hRule="exact" w:val="748"/>
          <w:jc w:val="center"/>
        </w:trPr>
        <w:tc>
          <w:tcPr>
            <w:tcW w:w="1798" w:type="dxa"/>
            <w:tcBorders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10:15-10:25</w:t>
            </w:r>
          </w:p>
        </w:tc>
        <w:tc>
          <w:tcPr>
            <w:tcW w:w="4871" w:type="dxa"/>
            <w:tcBorders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领导讲话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拟邀领导</w:t>
            </w:r>
          </w:p>
        </w:tc>
      </w:tr>
      <w:tr w:rsidR="005A0284" w:rsidTr="002678FC">
        <w:trPr>
          <w:trHeight w:hRule="exact" w:val="171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10:25-10:55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主题演讲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单俊葆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：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中金公司投行部董事总经理</w:t>
            </w:r>
          </w:p>
        </w:tc>
      </w:tr>
      <w:tr w:rsidR="005A0284" w:rsidTr="002678FC">
        <w:trPr>
          <w:trHeight w:hRule="exact" w:val="1842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10:55-11:15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主题演讲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宋福兴：中国人民健康保险股份有限公司总裁</w:t>
            </w:r>
          </w:p>
        </w:tc>
      </w:tr>
      <w:tr w:rsidR="005A0284" w:rsidTr="002678FC">
        <w:trPr>
          <w:trHeight w:hRule="exact" w:val="7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11:15-11:30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会议合影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全体人员</w:t>
            </w:r>
          </w:p>
        </w:tc>
      </w:tr>
      <w:tr w:rsidR="005A0284" w:rsidTr="002678FC">
        <w:trPr>
          <w:trHeight w:hRule="exact" w:val="1135"/>
          <w:jc w:val="center"/>
        </w:trPr>
        <w:tc>
          <w:tcPr>
            <w:tcW w:w="8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pStyle w:val="1"/>
              <w:spacing w:line="560" w:lineRule="exact"/>
              <w:ind w:firstLineChars="0" w:firstLine="0"/>
              <w:jc w:val="center"/>
              <w:rPr>
                <w:rFonts w:ascii="宋体" w:hAnsi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32"/>
              </w:rPr>
              <w:t>（二）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32"/>
              </w:rPr>
              <w:t>医疗行业投融资项目路演大会</w:t>
            </w:r>
          </w:p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主持人：赵松青（蓝河（北京）资本有限公司）</w:t>
            </w:r>
          </w:p>
        </w:tc>
      </w:tr>
      <w:tr w:rsidR="005A0284" w:rsidTr="002678FC">
        <w:trPr>
          <w:trHeight w:val="7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11:30-12:00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主题演讲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朱福：上海市徐汇区中心医院</w:t>
            </w:r>
          </w:p>
        </w:tc>
      </w:tr>
      <w:tr w:rsidR="005A0284" w:rsidTr="002678FC">
        <w:trPr>
          <w:trHeight w:val="7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12:00-13:30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会议午餐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全体人员</w:t>
            </w:r>
          </w:p>
        </w:tc>
      </w:tr>
      <w:tr w:rsidR="005A0284" w:rsidTr="002678FC">
        <w:trPr>
          <w:trHeight w:val="7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13:30-13:50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主题演讲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孙子强：SK集团大中华区总裁</w:t>
            </w:r>
          </w:p>
        </w:tc>
      </w:tr>
      <w:tr w:rsidR="005A0284" w:rsidTr="002678FC">
        <w:trPr>
          <w:trHeight w:val="7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13:50-14:10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  <w:szCs w:val="32"/>
              </w:rPr>
            </w:pPr>
            <w:r>
              <w:rPr>
                <w:rFonts w:eastAsia="仿宋" w:hint="eastAsia"/>
                <w:sz w:val="27"/>
                <w:szCs w:val="27"/>
              </w:rPr>
              <w:t>主题演讲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郭源生（工信部）</w:t>
            </w:r>
          </w:p>
        </w:tc>
      </w:tr>
      <w:tr w:rsidR="005A0284" w:rsidTr="002678FC">
        <w:trPr>
          <w:trHeight w:val="7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lastRenderedPageBreak/>
              <w:t>14:10-14:30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主题演讲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拟邀嘉宾</w:t>
            </w:r>
          </w:p>
        </w:tc>
      </w:tr>
      <w:tr w:rsidR="005A0284" w:rsidTr="002678FC">
        <w:trPr>
          <w:trHeight w:val="7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14:30-14:0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主题演讲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拟邀嘉宾</w:t>
            </w:r>
          </w:p>
        </w:tc>
      </w:tr>
      <w:tr w:rsidR="005A0284" w:rsidTr="002678FC">
        <w:trPr>
          <w:trHeight w:val="7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14:50-15:00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会议休息</w:t>
            </w:r>
          </w:p>
        </w:tc>
      </w:tr>
      <w:tr w:rsidR="005A0284" w:rsidTr="002678FC">
        <w:trPr>
          <w:trHeight w:val="7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15:00-15:15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路演项目和专家对话1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路演嘉宾</w:t>
            </w:r>
          </w:p>
        </w:tc>
      </w:tr>
      <w:tr w:rsidR="005A0284" w:rsidTr="002678FC">
        <w:trPr>
          <w:trHeight w:val="7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15:15-15:30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路演项目和专家对话2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路演嘉宾</w:t>
            </w:r>
          </w:p>
        </w:tc>
      </w:tr>
      <w:tr w:rsidR="005A0284" w:rsidTr="002678FC">
        <w:trPr>
          <w:trHeight w:val="7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15:30-15:45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路演项目和专家对话3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路演嘉宾</w:t>
            </w:r>
          </w:p>
        </w:tc>
      </w:tr>
      <w:tr w:rsidR="005A0284" w:rsidTr="002678FC">
        <w:trPr>
          <w:trHeight w:val="7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15:45-16:00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路演项目和专家对话4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路演嘉宾</w:t>
            </w:r>
          </w:p>
        </w:tc>
      </w:tr>
      <w:tr w:rsidR="005A0284" w:rsidTr="002678FC">
        <w:trPr>
          <w:trHeight w:val="7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16:00-16:15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路演项目和专家对话5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路演嘉宾</w:t>
            </w:r>
          </w:p>
        </w:tc>
      </w:tr>
      <w:tr w:rsidR="005A0284" w:rsidTr="002678FC">
        <w:trPr>
          <w:trHeight w:val="7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16:15-16:30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路演项目和专家对话6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路演嘉宾</w:t>
            </w:r>
          </w:p>
        </w:tc>
      </w:tr>
      <w:tr w:rsidR="005A0284" w:rsidTr="002678FC">
        <w:trPr>
          <w:trHeight w:val="7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16:30-16:45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路演项目和专家对话7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路演嘉宾</w:t>
            </w:r>
          </w:p>
        </w:tc>
      </w:tr>
      <w:tr w:rsidR="005A0284" w:rsidTr="002678FC">
        <w:trPr>
          <w:trHeight w:val="7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16:45-17:00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路演项目和专家对话8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路演嘉宾</w:t>
            </w:r>
          </w:p>
        </w:tc>
      </w:tr>
      <w:tr w:rsidR="005A0284" w:rsidTr="002678FC">
        <w:trPr>
          <w:trHeight w:val="74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17:00-17:10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分会工作计划以及大会总结发言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A0284" w:rsidRDefault="005A0284" w:rsidP="002678FC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分会领导</w:t>
            </w:r>
          </w:p>
        </w:tc>
      </w:tr>
    </w:tbl>
    <w:p w:rsidR="005A0284" w:rsidRDefault="005A0284" w:rsidP="005A0284">
      <w:pPr>
        <w:jc w:val="center"/>
      </w:pPr>
    </w:p>
    <w:p w:rsidR="00875848" w:rsidRPr="005A0284" w:rsidRDefault="005A0284" w:rsidP="005A0284">
      <w:r>
        <w:rPr>
          <w:rFonts w:ascii="仿宋" w:eastAsia="仿宋" w:hAnsi="仿宋" w:cs="仿宋" w:hint="eastAsia"/>
          <w:kern w:val="0"/>
          <w:sz w:val="28"/>
          <w:szCs w:val="28"/>
        </w:rPr>
        <w:t>（嘉宾演讲及路演顺序根据情况会做适当调整，以现场安排为准）</w:t>
      </w:r>
    </w:p>
    <w:sectPr w:rsidR="00875848" w:rsidRPr="005A0284" w:rsidSect="00204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E5D" w:rsidRDefault="00A27E5D" w:rsidP="00B217F2">
      <w:r>
        <w:separator/>
      </w:r>
    </w:p>
  </w:endnote>
  <w:endnote w:type="continuationSeparator" w:id="1">
    <w:p w:rsidR="00A27E5D" w:rsidRDefault="00A27E5D" w:rsidP="00B2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E5D" w:rsidRDefault="00A27E5D" w:rsidP="00B217F2">
      <w:r>
        <w:separator/>
      </w:r>
    </w:p>
  </w:footnote>
  <w:footnote w:type="continuationSeparator" w:id="1">
    <w:p w:rsidR="00A27E5D" w:rsidRDefault="00A27E5D" w:rsidP="00B21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7F2"/>
    <w:rsid w:val="0004775E"/>
    <w:rsid w:val="00204295"/>
    <w:rsid w:val="0023000D"/>
    <w:rsid w:val="003449A4"/>
    <w:rsid w:val="00571184"/>
    <w:rsid w:val="005A0284"/>
    <w:rsid w:val="00631F5B"/>
    <w:rsid w:val="00875848"/>
    <w:rsid w:val="00A27E5D"/>
    <w:rsid w:val="00B217F2"/>
    <w:rsid w:val="00CE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7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7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7F2"/>
    <w:rPr>
      <w:sz w:val="18"/>
      <w:szCs w:val="18"/>
    </w:rPr>
  </w:style>
  <w:style w:type="character" w:styleId="a5">
    <w:name w:val="Strong"/>
    <w:basedOn w:val="a0"/>
    <w:qFormat/>
    <w:rsid w:val="00B217F2"/>
    <w:rPr>
      <w:b/>
      <w:bCs/>
    </w:rPr>
  </w:style>
  <w:style w:type="paragraph" w:styleId="a6">
    <w:name w:val="Normal (Web)"/>
    <w:basedOn w:val="a"/>
    <w:rsid w:val="00B217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rsid w:val="00B217F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rsid w:val="005A02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许晓华</cp:lastModifiedBy>
  <cp:revision>8</cp:revision>
  <dcterms:created xsi:type="dcterms:W3CDTF">2016-12-06T00:33:00Z</dcterms:created>
  <dcterms:modified xsi:type="dcterms:W3CDTF">2016-12-06T00:37:00Z</dcterms:modified>
</cp:coreProperties>
</file>